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A5B" w:rsidRPr="00182B39" w:rsidRDefault="00226D23" w:rsidP="00226D23">
      <w:pPr>
        <w:jc w:val="center"/>
        <w:rPr>
          <w:rFonts w:asciiTheme="majorHAnsi" w:hAnsiTheme="majorHAnsi"/>
          <w:sz w:val="40"/>
          <w:szCs w:val="40"/>
        </w:rPr>
      </w:pPr>
      <w:r w:rsidRPr="00182B39">
        <w:rPr>
          <w:rFonts w:asciiTheme="majorHAnsi" w:hAnsiTheme="majorHAnsi"/>
          <w:sz w:val="40"/>
          <w:szCs w:val="40"/>
        </w:rPr>
        <w:t>Practical schedule</w:t>
      </w:r>
    </w:p>
    <w:p w:rsidR="00226D23" w:rsidRPr="00182B39" w:rsidRDefault="00182B39" w:rsidP="00226D23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 xml:space="preserve">                                   </w:t>
      </w:r>
      <w:proofErr w:type="spellStart"/>
      <w:r w:rsidR="00226D23" w:rsidRPr="00182B39">
        <w:rPr>
          <w:rFonts w:asciiTheme="majorHAnsi" w:hAnsiTheme="majorHAnsi"/>
          <w:sz w:val="40"/>
          <w:szCs w:val="40"/>
        </w:rPr>
        <w:t>Department</w:t>
      </w:r>
      <w:proofErr w:type="gramStart"/>
      <w:r w:rsidR="00226D23" w:rsidRPr="00182B39">
        <w:rPr>
          <w:rFonts w:asciiTheme="majorHAnsi" w:hAnsiTheme="majorHAnsi"/>
          <w:sz w:val="40"/>
          <w:szCs w:val="40"/>
        </w:rPr>
        <w:t>:ENT</w:t>
      </w:r>
      <w:proofErr w:type="spellEnd"/>
      <w:proofErr w:type="gramEnd"/>
    </w:p>
    <w:p w:rsidR="00226D23" w:rsidRPr="00182B39" w:rsidRDefault="00182B39" w:rsidP="00182B39">
      <w:pPr>
        <w:jc w:val="center"/>
        <w:rPr>
          <w:rFonts w:asciiTheme="majorHAnsi" w:hAnsiTheme="majorHAnsi"/>
          <w:sz w:val="40"/>
          <w:szCs w:val="40"/>
        </w:rPr>
      </w:pPr>
      <w:r w:rsidRPr="00182B39">
        <w:rPr>
          <w:rFonts w:asciiTheme="majorHAnsi" w:hAnsiTheme="majorHAnsi"/>
          <w:sz w:val="40"/>
          <w:szCs w:val="40"/>
        </w:rPr>
        <w:t>Period:</w:t>
      </w:r>
      <w:r w:rsidR="00096C26">
        <w:rPr>
          <w:rFonts w:asciiTheme="majorHAnsi" w:hAnsiTheme="majorHAnsi"/>
          <w:sz w:val="40"/>
          <w:szCs w:val="40"/>
        </w:rPr>
        <w:t xml:space="preserve"> </w:t>
      </w:r>
      <w:proofErr w:type="spellStart"/>
      <w:proofErr w:type="gramStart"/>
      <w:r w:rsidR="004D4211">
        <w:rPr>
          <w:rFonts w:asciiTheme="majorHAnsi" w:hAnsiTheme="majorHAnsi"/>
          <w:sz w:val="40"/>
          <w:szCs w:val="40"/>
        </w:rPr>
        <w:t>october</w:t>
      </w:r>
      <w:proofErr w:type="spellEnd"/>
      <w:proofErr w:type="gramEnd"/>
      <w:r w:rsidR="00226D23" w:rsidRPr="00182B39">
        <w:rPr>
          <w:rFonts w:asciiTheme="majorHAnsi" w:hAnsiTheme="majorHAnsi"/>
          <w:sz w:val="40"/>
          <w:szCs w:val="40"/>
        </w:rPr>
        <w:t xml:space="preserve"> 1</w:t>
      </w:r>
      <w:r w:rsidR="00226D23" w:rsidRPr="00182B39">
        <w:rPr>
          <w:rFonts w:asciiTheme="majorHAnsi" w:hAnsiTheme="majorHAnsi"/>
          <w:sz w:val="40"/>
          <w:szCs w:val="40"/>
          <w:vertAlign w:val="superscript"/>
        </w:rPr>
        <w:t>st</w:t>
      </w:r>
      <w:r w:rsidRPr="00182B39">
        <w:rPr>
          <w:rFonts w:asciiTheme="majorHAnsi" w:hAnsiTheme="majorHAnsi"/>
          <w:sz w:val="40"/>
          <w:szCs w:val="40"/>
        </w:rPr>
        <w:t xml:space="preserve"> to </w:t>
      </w:r>
      <w:r w:rsidR="004D4211">
        <w:rPr>
          <w:rFonts w:asciiTheme="majorHAnsi" w:hAnsiTheme="majorHAnsi"/>
          <w:sz w:val="40"/>
          <w:szCs w:val="40"/>
        </w:rPr>
        <w:t>October</w:t>
      </w:r>
      <w:r w:rsidRPr="00182B39">
        <w:rPr>
          <w:rFonts w:asciiTheme="majorHAnsi" w:hAnsiTheme="majorHAnsi"/>
          <w:sz w:val="40"/>
          <w:szCs w:val="40"/>
        </w:rPr>
        <w:t xml:space="preserve"> </w:t>
      </w:r>
      <w:r w:rsidR="00226D23" w:rsidRPr="00182B39">
        <w:rPr>
          <w:rFonts w:asciiTheme="majorHAnsi" w:hAnsiTheme="majorHAnsi"/>
          <w:sz w:val="40"/>
          <w:szCs w:val="40"/>
        </w:rPr>
        <w:t>30</w:t>
      </w:r>
      <w:r w:rsidR="00226D23" w:rsidRPr="00182B39">
        <w:rPr>
          <w:rFonts w:asciiTheme="majorHAnsi" w:hAnsiTheme="majorHAnsi"/>
          <w:sz w:val="40"/>
          <w:szCs w:val="40"/>
          <w:vertAlign w:val="superscript"/>
        </w:rPr>
        <w:t>th</w:t>
      </w:r>
    </w:p>
    <w:tbl>
      <w:tblPr>
        <w:tblStyle w:val="TableGrid"/>
        <w:tblW w:w="0" w:type="auto"/>
        <w:tblInd w:w="-522" w:type="dxa"/>
        <w:tblLayout w:type="fixed"/>
        <w:tblLook w:val="04A0"/>
      </w:tblPr>
      <w:tblGrid>
        <w:gridCol w:w="1510"/>
        <w:gridCol w:w="1539"/>
        <w:gridCol w:w="1214"/>
        <w:gridCol w:w="2117"/>
        <w:gridCol w:w="1123"/>
        <w:gridCol w:w="1631"/>
      </w:tblGrid>
      <w:tr w:rsidR="00E63849" w:rsidTr="004D4211">
        <w:trPr>
          <w:trHeight w:val="1007"/>
        </w:trPr>
        <w:tc>
          <w:tcPr>
            <w:tcW w:w="1510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Name of faculty</w:t>
            </w:r>
          </w:p>
        </w:tc>
        <w:tc>
          <w:tcPr>
            <w:tcW w:w="1539" w:type="dxa"/>
          </w:tcPr>
          <w:p w:rsidR="00E63849" w:rsidRPr="00E24FE7" w:rsidRDefault="00E63849" w:rsidP="00226D23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  <w:r w:rsidRPr="00E24FE7">
              <w:rPr>
                <w:rFonts w:ascii="Arial Black" w:hAnsi="Arial Black"/>
                <w:sz w:val="20"/>
                <w:szCs w:val="20"/>
              </w:rPr>
              <w:t>designation</w:t>
            </w:r>
          </w:p>
        </w:tc>
        <w:tc>
          <w:tcPr>
            <w:tcW w:w="1214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date</w:t>
            </w:r>
          </w:p>
        </w:tc>
        <w:tc>
          <w:tcPr>
            <w:tcW w:w="2117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topic</w:t>
            </w:r>
          </w:p>
        </w:tc>
        <w:tc>
          <w:tcPr>
            <w:tcW w:w="1123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Time alloted</w:t>
            </w:r>
          </w:p>
        </w:tc>
        <w:tc>
          <w:tcPr>
            <w:tcW w:w="1631" w:type="dxa"/>
          </w:tcPr>
          <w:p w:rsidR="00E63849" w:rsidRPr="00226D23" w:rsidRDefault="00E6384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226D23">
              <w:rPr>
                <w:rFonts w:ascii="Arial Black" w:hAnsi="Arial Black"/>
                <w:sz w:val="24"/>
                <w:szCs w:val="24"/>
              </w:rPr>
              <w:t>semester</w:t>
            </w:r>
          </w:p>
        </w:tc>
      </w:tr>
      <w:tr w:rsidR="00182B39" w:rsidTr="004D4211">
        <w:tc>
          <w:tcPr>
            <w:tcW w:w="1510" w:type="dxa"/>
          </w:tcPr>
          <w:p w:rsidR="00182B39" w:rsidRDefault="00182B39" w:rsidP="00035F29">
            <w:pPr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Arial Black" w:hAnsi="Arial Black"/>
                <w:sz w:val="40"/>
                <w:szCs w:val="40"/>
              </w:rPr>
              <w:t xml:space="preserve">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 S. Muneeruddin Ahmed</w:t>
            </w:r>
          </w:p>
        </w:tc>
        <w:tc>
          <w:tcPr>
            <w:tcW w:w="1539" w:type="dxa"/>
          </w:tcPr>
          <w:p w:rsidR="00182B39" w:rsidRPr="004D4211" w:rsidRDefault="004D4211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Professor and HOD</w:t>
            </w:r>
          </w:p>
        </w:tc>
        <w:tc>
          <w:tcPr>
            <w:tcW w:w="1214" w:type="dxa"/>
          </w:tcPr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945941" w:rsidRDefault="00945941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</w:tc>
        <w:tc>
          <w:tcPr>
            <w:tcW w:w="2117" w:type="dxa"/>
          </w:tcPr>
          <w:p w:rsidR="00945941" w:rsidRDefault="00945941" w:rsidP="0094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Examination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ear</w:t>
            </w:r>
          </w:p>
          <w:p w:rsidR="00945941" w:rsidRDefault="00945941" w:rsidP="00945941">
            <w:pPr>
              <w:tabs>
                <w:tab w:val="left" w:pos="1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941" w:rsidRDefault="00945941" w:rsidP="00945941">
            <w:pPr>
              <w:tabs>
                <w:tab w:val="left" w:pos="1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Headache</w:t>
            </w:r>
            <w:r w:rsidRPr="000D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45941" w:rsidRDefault="00945941" w:rsidP="0094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941" w:rsidRDefault="00945941" w:rsidP="0094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941" w:rsidRDefault="00945941" w:rsidP="0094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Acute and chronic sinusitis</w:t>
            </w:r>
          </w:p>
          <w:p w:rsidR="00945941" w:rsidRDefault="00945941" w:rsidP="0094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Nasal </w:t>
            </w:r>
            <w:proofErr w:type="spellStart"/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polyposis</w:t>
            </w:r>
            <w:proofErr w:type="spellEnd"/>
            <w:r w:rsidRPr="000D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5941" w:rsidRDefault="00945941" w:rsidP="00945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941" w:rsidRDefault="00945941" w:rsidP="0094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DNS and nasal surgeries</w:t>
            </w:r>
          </w:p>
          <w:p w:rsidR="00945941" w:rsidRDefault="00945941" w:rsidP="0094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Atrophic rhinitis</w:t>
            </w:r>
            <w:r w:rsidRPr="000D5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2B39" w:rsidRPr="00FE138F" w:rsidRDefault="00182B39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182B39" w:rsidRDefault="00182B39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A265D7">
            <w:pPr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Pr="00A265D7" w:rsidRDefault="00182B39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631" w:type="dxa"/>
          </w:tcPr>
          <w:p w:rsidR="00182B39" w:rsidRPr="00A265D7" w:rsidRDefault="00182B39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82B39" w:rsidRPr="00A265D7" w:rsidRDefault="00182B39" w:rsidP="00226D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182B39" w:rsidTr="004D4211">
        <w:tc>
          <w:tcPr>
            <w:tcW w:w="1510" w:type="dxa"/>
          </w:tcPr>
          <w:p w:rsidR="00182B39" w:rsidRDefault="00182B39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Hanish</w:t>
            </w:r>
          </w:p>
        </w:tc>
        <w:tc>
          <w:tcPr>
            <w:tcW w:w="1539" w:type="dxa"/>
          </w:tcPr>
          <w:p w:rsidR="00182B39" w:rsidRPr="004D4211" w:rsidRDefault="004D4211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A</w:t>
            </w:r>
            <w:r>
              <w:rPr>
                <w:rFonts w:asciiTheme="majorHAnsi" w:hAnsiTheme="majorHAnsi"/>
                <w:sz w:val="24"/>
                <w:szCs w:val="24"/>
              </w:rPr>
              <w:t>ssista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nt</w:t>
            </w:r>
            <w:r w:rsidRPr="004D4211"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4D4211">
              <w:rPr>
                <w:rFonts w:asciiTheme="majorHAnsi" w:hAnsiTheme="majorHAnsi"/>
                <w:sz w:val="24"/>
                <w:szCs w:val="24"/>
              </w:rPr>
              <w:t>professor</w:t>
            </w:r>
          </w:p>
        </w:tc>
        <w:tc>
          <w:tcPr>
            <w:tcW w:w="1214" w:type="dxa"/>
          </w:tcPr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</w:tc>
        <w:tc>
          <w:tcPr>
            <w:tcW w:w="2117" w:type="dxa"/>
          </w:tcPr>
          <w:p w:rsidR="00182B39" w:rsidRDefault="00182B39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ASOM </w:t>
            </w:r>
          </w:p>
          <w:p w:rsidR="00182B39" w:rsidRDefault="00182B39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Examination of nose</w:t>
            </w:r>
          </w:p>
          <w:p w:rsidR="00182B39" w:rsidRPr="00FE138F" w:rsidRDefault="00182B39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Nasal P</w:t>
            </w: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olyposis</w:t>
            </w:r>
          </w:p>
        </w:tc>
        <w:tc>
          <w:tcPr>
            <w:tcW w:w="1123" w:type="dxa"/>
          </w:tcPr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82B39" w:rsidRDefault="00182B39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82B39" w:rsidRPr="00A265D7" w:rsidRDefault="00182B39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82B39" w:rsidRPr="00FE138F" w:rsidRDefault="00182B39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B39" w:rsidTr="004D4211">
        <w:tc>
          <w:tcPr>
            <w:tcW w:w="1510" w:type="dxa"/>
          </w:tcPr>
          <w:p w:rsidR="00182B39" w:rsidRDefault="00182B39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Dr. Shyja</w:t>
            </w:r>
          </w:p>
        </w:tc>
        <w:tc>
          <w:tcPr>
            <w:tcW w:w="1539" w:type="dxa"/>
          </w:tcPr>
          <w:p w:rsidR="00182B39" w:rsidRPr="004D4211" w:rsidRDefault="004D4211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11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214" w:type="dxa"/>
          </w:tcPr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096C26" w:rsidRDefault="00096C26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096C26" w:rsidRDefault="00096C26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</w:tc>
        <w:tc>
          <w:tcPr>
            <w:tcW w:w="2117" w:type="dxa"/>
          </w:tcPr>
          <w:p w:rsidR="00182B39" w:rsidRDefault="00182B39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CSOM- AAD </w:t>
            </w:r>
          </w:p>
          <w:p w:rsidR="00182B39" w:rsidRDefault="00182B39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Acute and chronic sinusitis</w:t>
            </w:r>
          </w:p>
          <w:p w:rsidR="00096C26" w:rsidRDefault="00096C26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Complications of tonsillitis</w:t>
            </w:r>
          </w:p>
          <w:p w:rsidR="00096C26" w:rsidRDefault="00096C26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Examination of nose </w:t>
            </w:r>
          </w:p>
          <w:p w:rsidR="00096C26" w:rsidRPr="00FE138F" w:rsidRDefault="00096C26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Tonsillectomy</w:t>
            </w:r>
          </w:p>
        </w:tc>
        <w:tc>
          <w:tcPr>
            <w:tcW w:w="1123" w:type="dxa"/>
          </w:tcPr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1 hour</w:t>
            </w:r>
          </w:p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82B39" w:rsidRPr="00A265D7" w:rsidRDefault="00182B39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lastRenderedPageBreak/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82B39" w:rsidRPr="00FE138F" w:rsidRDefault="00182B39" w:rsidP="009D4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B39" w:rsidTr="004D4211">
        <w:tc>
          <w:tcPr>
            <w:tcW w:w="1510" w:type="dxa"/>
          </w:tcPr>
          <w:p w:rsidR="00182B39" w:rsidRDefault="00182B39" w:rsidP="00E24FE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Naseem</w:t>
            </w:r>
            <w:proofErr w:type="spellEnd"/>
          </w:p>
        </w:tc>
        <w:tc>
          <w:tcPr>
            <w:tcW w:w="1539" w:type="dxa"/>
          </w:tcPr>
          <w:p w:rsidR="00182B39" w:rsidRPr="00AA5EBE" w:rsidRDefault="00AA5EBE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Assistant professor</w:t>
            </w:r>
          </w:p>
        </w:tc>
        <w:tc>
          <w:tcPr>
            <w:tcW w:w="1214" w:type="dxa"/>
          </w:tcPr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182B39" w:rsidRDefault="00182B39" w:rsidP="0022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</w:tc>
        <w:tc>
          <w:tcPr>
            <w:tcW w:w="2117" w:type="dxa"/>
          </w:tcPr>
          <w:p w:rsidR="00096C26" w:rsidRDefault="00182B39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Complications of CSOM</w:t>
            </w:r>
            <w:r w:rsidR="00096C26"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2B39" w:rsidRDefault="00096C26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Chronic tonsillitis</w:t>
            </w:r>
          </w:p>
          <w:p w:rsidR="00096C26" w:rsidRDefault="00096C26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C26" w:rsidRDefault="00096C26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Vertigo</w:t>
            </w:r>
          </w:p>
          <w:p w:rsidR="00096C26" w:rsidRDefault="00096C26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C26" w:rsidRPr="00FE138F" w:rsidRDefault="00096C26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Acute tonsillitis</w:t>
            </w:r>
          </w:p>
        </w:tc>
        <w:tc>
          <w:tcPr>
            <w:tcW w:w="1123" w:type="dxa"/>
          </w:tcPr>
          <w:p w:rsidR="00182B39" w:rsidRDefault="00182B39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A265D7">
            <w:pPr>
              <w:tabs>
                <w:tab w:val="center" w:pos="453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A265D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A265D7">
            <w:pPr>
              <w:rPr>
                <w:rFonts w:cstheme="minorHAnsi"/>
                <w:b/>
                <w:sz w:val="24"/>
                <w:szCs w:val="24"/>
              </w:rPr>
            </w:pPr>
          </w:p>
          <w:p w:rsidR="00182B39" w:rsidRDefault="00182B39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82B39" w:rsidRDefault="00182B39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  <w:p w:rsidR="00182B39" w:rsidRDefault="00182B39" w:rsidP="00A265D7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  <w:tc>
          <w:tcPr>
            <w:tcW w:w="1631" w:type="dxa"/>
          </w:tcPr>
          <w:p w:rsidR="00182B39" w:rsidRPr="00A265D7" w:rsidRDefault="00182B39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82B39" w:rsidRDefault="00182B39" w:rsidP="00226D23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  <w:tr w:rsidR="00182B39" w:rsidTr="004D4211">
        <w:trPr>
          <w:trHeight w:val="2690"/>
        </w:trPr>
        <w:tc>
          <w:tcPr>
            <w:tcW w:w="1510" w:type="dxa"/>
          </w:tcPr>
          <w:p w:rsidR="00182B39" w:rsidRPr="00E63849" w:rsidRDefault="00182B39" w:rsidP="00226D23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proofErr w:type="spellStart"/>
            <w:r w:rsidRPr="00E63849">
              <w:rPr>
                <w:rFonts w:ascii="Arial Black" w:hAnsi="Arial Black"/>
                <w:sz w:val="24"/>
                <w:szCs w:val="24"/>
              </w:rPr>
              <w:t>Dr.Rindu</w:t>
            </w:r>
            <w:proofErr w:type="spellEnd"/>
          </w:p>
        </w:tc>
        <w:tc>
          <w:tcPr>
            <w:tcW w:w="1539" w:type="dxa"/>
          </w:tcPr>
          <w:p w:rsidR="00182B39" w:rsidRPr="00AA5EBE" w:rsidRDefault="00AA5EBE" w:rsidP="00226D2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AA5EBE">
              <w:rPr>
                <w:rFonts w:asciiTheme="majorHAnsi" w:hAnsiTheme="majorHAnsi"/>
                <w:sz w:val="24"/>
                <w:szCs w:val="24"/>
              </w:rPr>
              <w:t>Senior resident</w:t>
            </w:r>
          </w:p>
        </w:tc>
        <w:tc>
          <w:tcPr>
            <w:tcW w:w="1214" w:type="dxa"/>
          </w:tcPr>
          <w:p w:rsidR="00182B39" w:rsidRDefault="00182B39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182B39" w:rsidRDefault="00182B39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182B39" w:rsidRDefault="00182B39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C26" w:rsidRDefault="00096C26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  <w:p w:rsidR="00182B39" w:rsidRDefault="00182B39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Pr="00FE138F" w:rsidRDefault="00182B39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D4211">
              <w:rPr>
                <w:rFonts w:ascii="Times New Roman" w:hAnsi="Times New Roman" w:cs="Times New Roman"/>
                <w:sz w:val="24"/>
                <w:szCs w:val="24"/>
              </w:rPr>
              <w:t>/10/16</w:t>
            </w:r>
          </w:p>
        </w:tc>
        <w:tc>
          <w:tcPr>
            <w:tcW w:w="2117" w:type="dxa"/>
          </w:tcPr>
          <w:p w:rsidR="00096C26" w:rsidRDefault="00096C26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Examination of ear </w:t>
            </w:r>
          </w:p>
          <w:p w:rsidR="00096C26" w:rsidRDefault="00096C26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C26" w:rsidRDefault="00096C26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Examination of throat Acute and </w:t>
            </w:r>
          </w:p>
          <w:p w:rsidR="00096C26" w:rsidRDefault="00096C26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C26" w:rsidRDefault="00096C26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 xml:space="preserve">Chronic tonsillitis </w:t>
            </w:r>
          </w:p>
          <w:p w:rsidR="00096C26" w:rsidRDefault="00096C26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Pr="00FE138F" w:rsidRDefault="00096C26" w:rsidP="00F27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38F">
              <w:rPr>
                <w:rFonts w:ascii="Times New Roman" w:hAnsi="Times New Roman" w:cs="Times New Roman"/>
                <w:sz w:val="24"/>
                <w:szCs w:val="24"/>
              </w:rPr>
              <w:t>chronic sinusitis</w:t>
            </w:r>
          </w:p>
        </w:tc>
        <w:tc>
          <w:tcPr>
            <w:tcW w:w="1123" w:type="dxa"/>
          </w:tcPr>
          <w:p w:rsidR="00182B39" w:rsidRDefault="00182B39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2C07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 hour</w:t>
            </w:r>
          </w:p>
          <w:p w:rsidR="00182B39" w:rsidRDefault="00182B39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Default="00182B39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B39" w:rsidRPr="00FE138F" w:rsidRDefault="00182B39" w:rsidP="00E56D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182B39" w:rsidRPr="00A265D7" w:rsidRDefault="00182B39" w:rsidP="002C075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265D7">
              <w:rPr>
                <w:rFonts w:cstheme="minorHAnsi"/>
                <w:b/>
                <w:sz w:val="24"/>
                <w:szCs w:val="24"/>
              </w:rPr>
              <w:t>6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  <w:r w:rsidRPr="00A265D7">
              <w:rPr>
                <w:rFonts w:cstheme="minorHAnsi"/>
                <w:b/>
                <w:sz w:val="24"/>
                <w:szCs w:val="24"/>
              </w:rPr>
              <w:t xml:space="preserve"> &amp; 7</w:t>
            </w:r>
            <w:r w:rsidRPr="00A265D7">
              <w:rPr>
                <w:rFonts w:cstheme="minorHAnsi"/>
                <w:b/>
                <w:sz w:val="24"/>
                <w:szCs w:val="24"/>
                <w:vertAlign w:val="superscript"/>
              </w:rPr>
              <w:t>th</w:t>
            </w:r>
          </w:p>
          <w:p w:rsidR="00182B39" w:rsidRDefault="00182B39" w:rsidP="002C075B">
            <w:pPr>
              <w:jc w:val="center"/>
              <w:rPr>
                <w:rFonts w:ascii="Arial Black" w:hAnsi="Arial Black"/>
                <w:sz w:val="40"/>
                <w:szCs w:val="40"/>
              </w:rPr>
            </w:pPr>
          </w:p>
        </w:tc>
      </w:tr>
    </w:tbl>
    <w:p w:rsidR="00226D23" w:rsidRPr="00226D23" w:rsidRDefault="00226D23" w:rsidP="00226D23">
      <w:pPr>
        <w:jc w:val="center"/>
        <w:rPr>
          <w:rFonts w:ascii="Arial Black" w:hAnsi="Arial Black"/>
          <w:sz w:val="40"/>
          <w:szCs w:val="40"/>
        </w:rPr>
      </w:pPr>
    </w:p>
    <w:sectPr w:rsidR="00226D23" w:rsidRPr="00226D23" w:rsidSect="00167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D23"/>
    <w:rsid w:val="00035F29"/>
    <w:rsid w:val="00096C26"/>
    <w:rsid w:val="00167A5B"/>
    <w:rsid w:val="00182B39"/>
    <w:rsid w:val="00226D23"/>
    <w:rsid w:val="00265017"/>
    <w:rsid w:val="002C075B"/>
    <w:rsid w:val="00417078"/>
    <w:rsid w:val="004D4211"/>
    <w:rsid w:val="0052331B"/>
    <w:rsid w:val="005833C9"/>
    <w:rsid w:val="00945941"/>
    <w:rsid w:val="00A265D7"/>
    <w:rsid w:val="00AA5EBE"/>
    <w:rsid w:val="00E24FE7"/>
    <w:rsid w:val="00E6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311A5-7B72-40F4-B7E2-5A2F95782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</dc:creator>
  <cp:lastModifiedBy>KMC</cp:lastModifiedBy>
  <cp:revision>4</cp:revision>
  <dcterms:created xsi:type="dcterms:W3CDTF">2016-12-08T06:09:00Z</dcterms:created>
  <dcterms:modified xsi:type="dcterms:W3CDTF">2016-12-08T07:32:00Z</dcterms:modified>
</cp:coreProperties>
</file>